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8F" w:rsidRPr="00F50590" w:rsidRDefault="00F50590" w:rsidP="00F50590">
      <w:pPr>
        <w:jc w:val="center"/>
        <w:rPr>
          <w:b/>
          <w:sz w:val="28"/>
          <w:szCs w:val="28"/>
          <w:u w:val="single"/>
        </w:rPr>
      </w:pPr>
      <w:r w:rsidRPr="00F50590">
        <w:rPr>
          <w:b/>
          <w:sz w:val="28"/>
          <w:szCs w:val="28"/>
          <w:u w:val="single"/>
        </w:rPr>
        <w:t>Gene Action Study Guide</w:t>
      </w: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Know the relative sizes of a nucleotide, nucleic acid, nitrogen base, and DNA strand (which is bigger and which is smaller).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Know what substitution, deletion, and insertion mutations look like in a strand of DNA.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In sickle cell disease, under what conditions is the hemoglobin molecule affected?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What are characteristics of RNA that differ from DNA?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 xml:space="preserve">What is a chromosome made of?  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Who first discovered the existence of DNA?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Where in the cell does transcription take place?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Describe transcription.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Describe translation.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What are the different cellular components involved in translation?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If a DNA strand is 30% thymine, what percent adenine, cytosine, and guanine is it?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Are mutations always harmful?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In what circumstances could a mutation have no effect on an organism?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Why did you add dish soap to the buffer in the DNA extraction lab?</w:t>
      </w:r>
    </w:p>
    <w:p w:rsidR="00F50590" w:rsidRDefault="00F50590" w:rsidP="00F50590">
      <w:pPr>
        <w:pStyle w:val="ListParagraph"/>
      </w:pPr>
    </w:p>
    <w:p w:rsidR="00F50590" w:rsidRDefault="00F50590" w:rsidP="00F50590">
      <w:pPr>
        <w:pStyle w:val="ListParagraph"/>
        <w:numPr>
          <w:ilvl w:val="0"/>
          <w:numId w:val="1"/>
        </w:numPr>
      </w:pPr>
      <w:r>
        <w:t>How many base pairs (approximately) are in the human genome?</w:t>
      </w:r>
    </w:p>
    <w:p w:rsidR="00F50590" w:rsidRDefault="00F50590" w:rsidP="00F50590">
      <w:pPr>
        <w:pStyle w:val="ListParagraph"/>
      </w:pPr>
    </w:p>
    <w:p w:rsidR="00F50590" w:rsidRDefault="00DF6DDF" w:rsidP="00F50590">
      <w:pPr>
        <w:pStyle w:val="ListParagraph"/>
        <w:numPr>
          <w:ilvl w:val="0"/>
          <w:numId w:val="1"/>
        </w:numPr>
      </w:pPr>
      <w:r>
        <w:t>What is the name of the shape of DNA?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do you call a specific segment of DNA that codes for a product?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is the term for errors in deleting, adding or misreading a strand of DNA when it is being replicated?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are different versions of the same gene known as?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is a three letter sequence of DNA or RNA known as?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lastRenderedPageBreak/>
        <w:t>Who first identified the shape of DNA as a helix?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are the three components of a nucleotide?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is mutated in sickle cell disease?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Know how to write complementary DNA and RNA sequences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does complimentary base pairing mean?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 xml:space="preserve">Know how to use a codon chart to identify an amino acid sequence from </w:t>
      </w:r>
      <w:proofErr w:type="gramStart"/>
      <w:r>
        <w:t>a</w:t>
      </w:r>
      <w:proofErr w:type="gramEnd"/>
      <w:r>
        <w:t xml:space="preserve"> mRNA sequence. 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 xml:space="preserve">If you see a diagram of a translation, be able to identify: codon, </w:t>
      </w:r>
      <w:proofErr w:type="spellStart"/>
      <w:r>
        <w:t>tRNA</w:t>
      </w:r>
      <w:proofErr w:type="spellEnd"/>
      <w:r>
        <w:t>, amino acid, mRNA, peptide bond, anticodon</w:t>
      </w:r>
    </w:p>
    <w:p w:rsidR="00DF6DDF" w:rsidRDefault="00DF6DDF" w:rsidP="00DF6DDF">
      <w:pPr>
        <w:pStyle w:val="ListParagraph"/>
      </w:pPr>
    </w:p>
    <w:p w:rsidR="00DF6DDF" w:rsidRDefault="00DF6DDF" w:rsidP="00F50590">
      <w:pPr>
        <w:pStyle w:val="ListParagraph"/>
        <w:numPr>
          <w:ilvl w:val="0"/>
          <w:numId w:val="1"/>
        </w:numPr>
      </w:pPr>
      <w:r>
        <w:t>What is the central dogma of biology?</w:t>
      </w:r>
      <w:bookmarkStart w:id="0" w:name="_GoBack"/>
      <w:bookmarkEnd w:id="0"/>
    </w:p>
    <w:p w:rsidR="00F50590" w:rsidRDefault="00F50590"/>
    <w:sectPr w:rsidR="00F5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1AE5"/>
    <w:multiLevelType w:val="hybridMultilevel"/>
    <w:tmpl w:val="CFF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0"/>
    <w:rsid w:val="00AC138F"/>
    <w:rsid w:val="00DF6DDF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1FB6E-EA0B-4BFF-A4AD-CB0C624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Thee, Christina</dc:creator>
  <cp:keywords/>
  <dc:description/>
  <cp:lastModifiedBy>Thee, Christina</cp:lastModifiedBy>
  <cp:revision>1</cp:revision>
  <cp:lastPrinted>2017-04-03T20:20:00Z</cp:lastPrinted>
  <dcterms:created xsi:type="dcterms:W3CDTF">2017-04-03T20:03:00Z</dcterms:created>
  <dcterms:modified xsi:type="dcterms:W3CDTF">2017-04-03T20:20:00Z</dcterms:modified>
</cp:coreProperties>
</file>